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7264" w:rsidRDefault="00D07264" w:rsidP="00D072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542925" cy="666750"/>
            <wp:effectExtent l="0" t="0" r="9525" b="0"/>
            <wp:docPr id="1" name="Рисунок 1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DOM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</w:rPr>
        <w:t xml:space="preserve"> </w:t>
      </w:r>
    </w:p>
    <w:p w:rsidR="00D07264" w:rsidRDefault="00D07264" w:rsidP="00D07264">
      <w:pPr>
        <w:jc w:val="center"/>
        <w:rPr>
          <w:rFonts w:ascii="Times New Roman" w:hAnsi="Times New Roman"/>
          <w:b/>
          <w:sz w:val="16"/>
        </w:rPr>
      </w:pPr>
    </w:p>
    <w:p w:rsidR="00D07264" w:rsidRDefault="00D07264" w:rsidP="00D072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СЧЕТНАЯ ПАЛАТА  </w:t>
      </w:r>
    </w:p>
    <w:p w:rsidR="00D07264" w:rsidRDefault="00D07264" w:rsidP="00D072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ДОМОДЕДОВО</w:t>
      </w:r>
    </w:p>
    <w:p w:rsidR="00D07264" w:rsidRDefault="00D07264" w:rsidP="00D07264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МОСКОВСКОЙ  ОБЛАСТИ</w:t>
      </w:r>
    </w:p>
    <w:p w:rsidR="00D07264" w:rsidRDefault="00D07264" w:rsidP="00D07264">
      <w:pPr>
        <w:rPr>
          <w:rFonts w:ascii="Times New Roman" w:hAnsi="Times New Roman"/>
          <w:b/>
          <w:sz w:val="28"/>
        </w:rPr>
      </w:pPr>
    </w:p>
    <w:p w:rsidR="00D07264" w:rsidRDefault="00D07264" w:rsidP="00D0726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Каширское шоссе, д.27-а, г. Домодедово, Московская область, 142000, тел. (496)792-44-13, </w:t>
      </w:r>
    </w:p>
    <w:p w:rsidR="00D07264" w:rsidRDefault="00D07264" w:rsidP="00D07264">
      <w:pPr>
        <w:pBdr>
          <w:bottom w:val="single" w:sz="12" w:space="3" w:color="auto"/>
        </w:pBd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Times New Roman" w:hAnsi="Times New Roman"/>
          <w:i/>
          <w:sz w:val="18"/>
          <w:szCs w:val="18"/>
          <w:lang w:val="en-US"/>
        </w:rPr>
        <w:t>E</w:t>
      </w:r>
      <w:r>
        <w:rPr>
          <w:rFonts w:ascii="Times New Roman" w:hAnsi="Times New Roman"/>
          <w:i/>
          <w:sz w:val="18"/>
          <w:szCs w:val="18"/>
        </w:rPr>
        <w:t>-</w:t>
      </w:r>
      <w:r>
        <w:rPr>
          <w:rFonts w:ascii="Times New Roman" w:hAnsi="Times New Roman"/>
          <w:i/>
          <w:sz w:val="18"/>
          <w:szCs w:val="18"/>
          <w:lang w:val="en-US"/>
        </w:rPr>
        <w:t>mail</w:t>
      </w:r>
      <w:r w:rsidRPr="00D07264">
        <w:rPr>
          <w:rFonts w:ascii="Times New Roman" w:hAnsi="Times New Roman"/>
          <w:i/>
          <w:sz w:val="18"/>
          <w:szCs w:val="18"/>
        </w:rPr>
        <w:t xml:space="preserve">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dmdd</w:t>
      </w:r>
      <w:proofErr w:type="spellEnd"/>
      <w:r>
        <w:rPr>
          <w:rFonts w:ascii="Times New Roman" w:hAnsi="Times New Roman"/>
          <w:i/>
          <w:sz w:val="18"/>
          <w:szCs w:val="18"/>
        </w:rPr>
        <w:t xml:space="preserve">_ 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sp</w:t>
      </w:r>
      <w:proofErr w:type="spellEnd"/>
      <w:r>
        <w:rPr>
          <w:rFonts w:ascii="Times New Roman" w:hAnsi="Times New Roman"/>
          <w:i/>
          <w:sz w:val="18"/>
          <w:szCs w:val="18"/>
        </w:rPr>
        <w:t>@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mosreg</w:t>
      </w:r>
      <w:proofErr w:type="spellEnd"/>
      <w:r>
        <w:rPr>
          <w:rFonts w:ascii="Times New Roman" w:hAnsi="Times New Roman"/>
          <w:i/>
          <w:sz w:val="18"/>
          <w:szCs w:val="18"/>
        </w:rPr>
        <w:t>.</w:t>
      </w:r>
      <w:proofErr w:type="spellStart"/>
      <w:r>
        <w:rPr>
          <w:rFonts w:ascii="Times New Roman" w:hAnsi="Times New Roman"/>
          <w:i/>
          <w:sz w:val="18"/>
          <w:szCs w:val="18"/>
          <w:lang w:val="en-US"/>
        </w:rPr>
        <w:t>ru</w:t>
      </w:r>
      <w:proofErr w:type="spellEnd"/>
    </w:p>
    <w:p w:rsidR="00D07264" w:rsidRDefault="00D07264" w:rsidP="00D07264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:rsidR="00D07264" w:rsidRDefault="00D07264" w:rsidP="00D07264"/>
    <w:p w:rsidR="00D07264" w:rsidRDefault="00D07264" w:rsidP="00D07264"/>
    <w:p w:rsidR="00D07264" w:rsidRDefault="00D07264" w:rsidP="00D07264">
      <w:pPr>
        <w:ind w:left="56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Экспертное заключение к проекту решения Совета депутатов городского округа «О внесении изменений в решение Совета депутатов городского округа от 25.12.2023  №1-4/1392 «О бюджете городского округа Домодедово на 2024 год и плановый период 2025 и 2026 годов» </w:t>
      </w:r>
    </w:p>
    <w:p w:rsidR="00D07264" w:rsidRDefault="00D07264" w:rsidP="00D07264">
      <w:pPr>
        <w:ind w:left="567"/>
        <w:jc w:val="center"/>
        <w:rPr>
          <w:rFonts w:ascii="Times New Roman" w:hAnsi="Times New Roman"/>
          <w:b/>
        </w:rPr>
      </w:pPr>
    </w:p>
    <w:p w:rsidR="00D07264" w:rsidRPr="008307A7" w:rsidRDefault="00D07264" w:rsidP="00D07264">
      <w:pPr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Pr="008307A7">
        <w:rPr>
          <w:rFonts w:ascii="Times New Roman" w:hAnsi="Times New Roman"/>
        </w:rPr>
        <w:t>08</w:t>
      </w:r>
      <w:r>
        <w:rPr>
          <w:rFonts w:ascii="Times New Roman" w:hAnsi="Times New Roman"/>
        </w:rPr>
        <w:t xml:space="preserve">» апреля 2024г.                                                                                                                   № </w:t>
      </w:r>
      <w:r w:rsidRPr="008307A7">
        <w:rPr>
          <w:rFonts w:ascii="Times New Roman" w:hAnsi="Times New Roman"/>
        </w:rPr>
        <w:t>2</w:t>
      </w:r>
    </w:p>
    <w:p w:rsidR="00D07264" w:rsidRDefault="00D07264" w:rsidP="00D07264">
      <w:pPr>
        <w:jc w:val="both"/>
        <w:rPr>
          <w:rFonts w:ascii="Times New Roman" w:hAnsi="Times New Roman"/>
        </w:rPr>
      </w:pPr>
    </w:p>
    <w:p w:rsidR="00D07264" w:rsidRDefault="00D07264" w:rsidP="00D07264">
      <w:pPr>
        <w:jc w:val="both"/>
        <w:rPr>
          <w:rFonts w:ascii="Times New Roman" w:hAnsi="Times New Roman"/>
        </w:rPr>
      </w:pPr>
    </w:p>
    <w:p w:rsidR="00D07264" w:rsidRDefault="00D07264" w:rsidP="00D07264">
      <w:pPr>
        <w:jc w:val="both"/>
        <w:rPr>
          <w:rFonts w:ascii="Times New Roman" w:hAnsi="Times New Roman"/>
        </w:rPr>
      </w:pPr>
    </w:p>
    <w:p w:rsidR="00D07264" w:rsidRDefault="00D07264" w:rsidP="00D07264">
      <w:pPr>
        <w:ind w:firstLine="85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экспертное заключение подготовлено в соответствии со статьей 157 Бюджетного кодекса Российской Федерации, на основании пункта 2.3. части 2 Положения о Счетной палате городского округа Домодедово Московской области, утвержденного Решением Совета депутатов городского округа Домодедово от 10.08.2022г. №1-4/1251.</w:t>
      </w:r>
    </w:p>
    <w:p w:rsidR="00C2087B" w:rsidRDefault="00C2087B" w:rsidP="00C2087B">
      <w:pPr>
        <w:pStyle w:val="a3"/>
        <w:ind w:firstLine="708"/>
      </w:pPr>
      <w:r w:rsidRPr="005E1CD5">
        <w:t xml:space="preserve">Изменения в бюджете городского округа </w:t>
      </w:r>
      <w:r>
        <w:t xml:space="preserve">Домодедово </w:t>
      </w:r>
      <w:r w:rsidRPr="005E1CD5">
        <w:t>связаны</w:t>
      </w:r>
      <w:r>
        <w:t xml:space="preserve"> </w:t>
      </w:r>
      <w:r w:rsidRPr="005E1CD5">
        <w:t>с необходимостью</w:t>
      </w:r>
      <w:r>
        <w:t xml:space="preserve"> принятия новых расходных обязательств.</w:t>
      </w:r>
    </w:p>
    <w:p w:rsidR="00C2087B" w:rsidRDefault="00C2087B" w:rsidP="00C2087B">
      <w:pPr>
        <w:pStyle w:val="a3"/>
        <w:ind w:firstLine="708"/>
      </w:pPr>
    </w:p>
    <w:p w:rsidR="00C2087B" w:rsidRPr="00C1503A" w:rsidRDefault="00C2087B" w:rsidP="00C2087B">
      <w:pPr>
        <w:autoSpaceDE w:val="0"/>
        <w:autoSpaceDN w:val="0"/>
        <w:adjustRightInd w:val="0"/>
        <w:jc w:val="both"/>
      </w:pPr>
      <w:r w:rsidRPr="00C1503A">
        <w:t xml:space="preserve">            </w:t>
      </w:r>
      <w:r w:rsidRPr="00C1503A">
        <w:rPr>
          <w:b/>
          <w:sz w:val="26"/>
          <w:szCs w:val="26"/>
          <w:u w:val="single"/>
        </w:rPr>
        <w:t>По средствам областного бюджета</w:t>
      </w:r>
      <w:r w:rsidRPr="00C1503A">
        <w:rPr>
          <w:b/>
          <w:color w:val="FF0000"/>
          <w:sz w:val="26"/>
          <w:szCs w:val="26"/>
          <w:u w:val="single"/>
        </w:rPr>
        <w:t xml:space="preserve"> </w:t>
      </w:r>
      <w:r w:rsidRPr="00C1503A">
        <w:t xml:space="preserve">произведена корректировка доходной и расходной частей бюджета в сторону увеличения на сумму </w:t>
      </w:r>
      <w:r w:rsidRPr="00C1503A">
        <w:rPr>
          <w:b/>
        </w:rPr>
        <w:t xml:space="preserve">47,9 </w:t>
      </w:r>
      <w:proofErr w:type="spellStart"/>
      <w:r w:rsidRPr="00C1503A">
        <w:t>млн</w:t>
      </w:r>
      <w:proofErr w:type="gramStart"/>
      <w:r w:rsidRPr="00C1503A">
        <w:t>.р</w:t>
      </w:r>
      <w:proofErr w:type="gramEnd"/>
      <w:r w:rsidRPr="00C1503A">
        <w:t>уб</w:t>
      </w:r>
      <w:proofErr w:type="spellEnd"/>
      <w:r w:rsidRPr="00C1503A">
        <w:t>.</w:t>
      </w:r>
    </w:p>
    <w:p w:rsidR="00C2087B" w:rsidRPr="00C1503A" w:rsidRDefault="00C2087B" w:rsidP="00C2087B">
      <w:pPr>
        <w:tabs>
          <w:tab w:val="left" w:pos="0"/>
        </w:tabs>
        <w:ind w:firstLine="709"/>
        <w:jc w:val="both"/>
        <w:rPr>
          <w:sz w:val="26"/>
          <w:szCs w:val="26"/>
          <w:u w:val="single"/>
        </w:rPr>
      </w:pPr>
    </w:p>
    <w:p w:rsidR="00C2087B" w:rsidRPr="00C1503A" w:rsidRDefault="00C2087B" w:rsidP="00C2087B">
      <w:pPr>
        <w:tabs>
          <w:tab w:val="left" w:pos="0"/>
        </w:tabs>
        <w:ind w:firstLine="709"/>
        <w:jc w:val="both"/>
        <w:rPr>
          <w:b/>
        </w:rPr>
      </w:pPr>
      <w:r w:rsidRPr="00C1503A">
        <w:rPr>
          <w:b/>
        </w:rPr>
        <w:t xml:space="preserve">Увеличены бюджетные ассигнования </w:t>
      </w:r>
      <w:proofErr w:type="gramStart"/>
      <w:r w:rsidRPr="00C1503A">
        <w:rPr>
          <w:b/>
        </w:rPr>
        <w:t>на</w:t>
      </w:r>
      <w:proofErr w:type="gramEnd"/>
      <w:r w:rsidRPr="00C1503A">
        <w:rPr>
          <w:b/>
        </w:rPr>
        <w:t xml:space="preserve">: </w:t>
      </w:r>
    </w:p>
    <w:p w:rsidR="00C2087B" w:rsidRPr="00C1503A" w:rsidRDefault="00C2087B" w:rsidP="00C2087B">
      <w:pPr>
        <w:tabs>
          <w:tab w:val="left" w:pos="0"/>
        </w:tabs>
        <w:ind w:firstLine="709"/>
        <w:jc w:val="both"/>
      </w:pPr>
      <w:r w:rsidRPr="00C1503A">
        <w:t xml:space="preserve">– реализацию первоочередных мероприятий по капитальному ремонту, приобретению, монтажу и вводу в эксплуатацию объектов теплоснабжения (в том числе технологическое присоединение), в сумме </w:t>
      </w:r>
      <w:r w:rsidRPr="00C1503A">
        <w:rPr>
          <w:b/>
        </w:rPr>
        <w:t>42,1</w:t>
      </w:r>
      <w:r w:rsidRPr="00C1503A">
        <w:t xml:space="preserve"> </w:t>
      </w:r>
      <w:proofErr w:type="spellStart"/>
      <w:r w:rsidRPr="00C1503A">
        <w:t>млн</w:t>
      </w:r>
      <w:proofErr w:type="gramStart"/>
      <w:r w:rsidRPr="00C1503A">
        <w:t>.р</w:t>
      </w:r>
      <w:proofErr w:type="gramEnd"/>
      <w:r w:rsidRPr="00C1503A">
        <w:t>уб</w:t>
      </w:r>
      <w:proofErr w:type="spellEnd"/>
      <w:r w:rsidRPr="00C1503A">
        <w:t xml:space="preserve">.; </w:t>
      </w:r>
    </w:p>
    <w:p w:rsidR="00C2087B" w:rsidRPr="00C1503A" w:rsidRDefault="00C2087B" w:rsidP="00C2087B">
      <w:pPr>
        <w:tabs>
          <w:tab w:val="left" w:pos="0"/>
        </w:tabs>
        <w:ind w:firstLine="709"/>
        <w:jc w:val="both"/>
      </w:pPr>
      <w:r w:rsidRPr="00C1503A">
        <w:t xml:space="preserve">– финансовое обеспечение расходов в связи с освобождением семей отдельных категорий граждан от платы, взимаемой за присмотр и уход за ребенком в муниципальных образовательных организациях в Московской области, реализующих программы дошкольного образования в сумме </w:t>
      </w:r>
      <w:r w:rsidRPr="00C1503A">
        <w:rPr>
          <w:b/>
        </w:rPr>
        <w:t xml:space="preserve">4,1 </w:t>
      </w:r>
      <w:proofErr w:type="spellStart"/>
      <w:r w:rsidRPr="00C1503A">
        <w:t>млн</w:t>
      </w:r>
      <w:proofErr w:type="gramStart"/>
      <w:r w:rsidRPr="00C1503A">
        <w:t>.р</w:t>
      </w:r>
      <w:proofErr w:type="gramEnd"/>
      <w:r w:rsidRPr="00C1503A">
        <w:t>уб</w:t>
      </w:r>
      <w:proofErr w:type="spellEnd"/>
      <w:r w:rsidRPr="00C1503A">
        <w:t>.;</w:t>
      </w:r>
    </w:p>
    <w:p w:rsidR="00C2087B" w:rsidRPr="00C1503A" w:rsidRDefault="00C2087B" w:rsidP="00C2087B">
      <w:pPr>
        <w:tabs>
          <w:tab w:val="left" w:pos="0"/>
        </w:tabs>
        <w:ind w:firstLine="709"/>
        <w:jc w:val="both"/>
      </w:pPr>
      <w:r w:rsidRPr="00C1503A">
        <w:t xml:space="preserve">– организацию питания обучающихся, получающих основное и среднее общее образование, и отдельных категорий обучающихся, получающих начальное общее образование, в муниципальных общеобразовательных организациях в сумме </w:t>
      </w:r>
      <w:r w:rsidRPr="00C1503A">
        <w:rPr>
          <w:b/>
        </w:rPr>
        <w:t xml:space="preserve">1,7 </w:t>
      </w:r>
      <w:proofErr w:type="spellStart"/>
      <w:r w:rsidRPr="00C1503A">
        <w:t>млн</w:t>
      </w:r>
      <w:proofErr w:type="gramStart"/>
      <w:r w:rsidRPr="00C1503A">
        <w:t>.р</w:t>
      </w:r>
      <w:proofErr w:type="gramEnd"/>
      <w:r w:rsidRPr="00C1503A">
        <w:t>уб</w:t>
      </w:r>
      <w:proofErr w:type="spellEnd"/>
    </w:p>
    <w:p w:rsidR="00C2087B" w:rsidRDefault="00C2087B" w:rsidP="00C2087B">
      <w:pPr>
        <w:pStyle w:val="a3"/>
        <w:ind w:firstLine="708"/>
      </w:pPr>
    </w:p>
    <w:p w:rsidR="00C2087B" w:rsidRDefault="00C2087B" w:rsidP="00C2087B">
      <w:pPr>
        <w:pStyle w:val="a3"/>
        <w:ind w:firstLine="708"/>
        <w:rPr>
          <w:b/>
        </w:rPr>
      </w:pPr>
    </w:p>
    <w:p w:rsidR="00C2087B" w:rsidRDefault="00C2087B" w:rsidP="00C2087B">
      <w:pPr>
        <w:pStyle w:val="a3"/>
        <w:tabs>
          <w:tab w:val="left" w:pos="0"/>
        </w:tabs>
        <w:ind w:firstLine="709"/>
      </w:pPr>
      <w:r w:rsidRPr="00D465C5">
        <w:rPr>
          <w:b/>
          <w:sz w:val="26"/>
          <w:szCs w:val="26"/>
          <w:u w:val="single"/>
        </w:rPr>
        <w:t xml:space="preserve">По средствам местного бюджета  </w:t>
      </w:r>
      <w:r>
        <w:t xml:space="preserve">– </w:t>
      </w:r>
      <w:r w:rsidRPr="006B459D">
        <w:t xml:space="preserve">произведена корректировка </w:t>
      </w:r>
      <w:r>
        <w:t xml:space="preserve">расходной части бюджета в сторону увеличения на сумму </w:t>
      </w:r>
      <w:r w:rsidRPr="00272E7E">
        <w:rPr>
          <w:b/>
        </w:rPr>
        <w:t>70,8</w:t>
      </w:r>
      <w:r w:rsidRPr="004E54CF">
        <w:rPr>
          <w:b/>
        </w:rPr>
        <w:t xml:space="preserve"> </w:t>
      </w:r>
      <w:proofErr w:type="spellStart"/>
      <w:r w:rsidRPr="004E54CF">
        <w:rPr>
          <w:b/>
        </w:rPr>
        <w:t>млн</w:t>
      </w:r>
      <w:proofErr w:type="gramStart"/>
      <w:r w:rsidRPr="004E54CF">
        <w:rPr>
          <w:b/>
        </w:rPr>
        <w:t>.р</w:t>
      </w:r>
      <w:proofErr w:type="gramEnd"/>
      <w:r w:rsidRPr="004E54CF">
        <w:rPr>
          <w:b/>
        </w:rPr>
        <w:t>уб</w:t>
      </w:r>
      <w:proofErr w:type="spellEnd"/>
      <w:r w:rsidRPr="004E54CF">
        <w:rPr>
          <w:b/>
        </w:rPr>
        <w:t>.</w:t>
      </w:r>
      <w:r w:rsidRPr="00A93403">
        <w:t xml:space="preserve"> </w:t>
      </w:r>
      <w:r w:rsidRPr="009C632D">
        <w:t>за счет остатка</w:t>
      </w:r>
      <w:r>
        <w:t xml:space="preserve"> средств</w:t>
      </w:r>
      <w:r w:rsidRPr="009C632D">
        <w:t>, сложившегося на счете бюджета на 01.01.202</w:t>
      </w:r>
      <w:r>
        <w:t>4 г.</w:t>
      </w:r>
    </w:p>
    <w:p w:rsidR="00C2087B" w:rsidRDefault="00C2087B" w:rsidP="00C2087B">
      <w:pPr>
        <w:pStyle w:val="a3"/>
        <w:tabs>
          <w:tab w:val="left" w:pos="0"/>
        </w:tabs>
        <w:ind w:firstLine="709"/>
        <w:rPr>
          <w:b/>
        </w:rPr>
      </w:pPr>
    </w:p>
    <w:p w:rsidR="00C2087B" w:rsidRDefault="00C2087B" w:rsidP="00C2087B">
      <w:pPr>
        <w:pStyle w:val="a3"/>
        <w:tabs>
          <w:tab w:val="left" w:pos="0"/>
        </w:tabs>
        <w:rPr>
          <w:b/>
        </w:rPr>
      </w:pPr>
      <w:r>
        <w:rPr>
          <w:b/>
        </w:rPr>
        <w:t>В</w:t>
      </w:r>
      <w:r w:rsidRPr="005E1CD5">
        <w:rPr>
          <w:b/>
        </w:rPr>
        <w:t xml:space="preserve"> расходную часть бюджета включены новые расходные обязательства</w:t>
      </w:r>
      <w:r>
        <w:rPr>
          <w:b/>
        </w:rPr>
        <w:t>:</w:t>
      </w:r>
    </w:p>
    <w:p w:rsidR="00C2087B" w:rsidRDefault="00C2087B" w:rsidP="00C2087B">
      <w:pPr>
        <w:pStyle w:val="a3"/>
        <w:tabs>
          <w:tab w:val="left" w:pos="0"/>
        </w:tabs>
        <w:rPr>
          <w:b/>
        </w:rPr>
      </w:pPr>
    </w:p>
    <w:p w:rsidR="00C2087B" w:rsidRPr="00272E7E" w:rsidRDefault="00C2087B" w:rsidP="00C2087B">
      <w:pPr>
        <w:pStyle w:val="a3"/>
        <w:tabs>
          <w:tab w:val="left" w:pos="0"/>
        </w:tabs>
        <w:rPr>
          <w:rFonts w:eastAsia="Calibri"/>
          <w:b/>
          <w:lang w:eastAsia="en-US"/>
        </w:rPr>
      </w:pPr>
      <w:r w:rsidRPr="0056629A">
        <w:rPr>
          <w:rFonts w:eastAsia="Calibri"/>
          <w:b/>
          <w:lang w:eastAsia="en-US"/>
        </w:rPr>
        <w:lastRenderedPageBreak/>
        <w:t>по разделу бюджета «</w:t>
      </w:r>
      <w:r>
        <w:rPr>
          <w:rFonts w:eastAsia="Calibri"/>
          <w:b/>
          <w:lang w:eastAsia="en-US"/>
        </w:rPr>
        <w:t xml:space="preserve">Общегосударственные вопросы»  </w:t>
      </w:r>
      <w:r w:rsidRPr="00272E7E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 xml:space="preserve">выполнение работ по ремонту здания РГГУ, расположенного по адресу: М.О., </w:t>
      </w:r>
      <w:proofErr w:type="spellStart"/>
      <w:r>
        <w:rPr>
          <w:rFonts w:eastAsia="Calibri"/>
          <w:lang w:eastAsia="en-US"/>
        </w:rPr>
        <w:t>г</w:t>
      </w:r>
      <w:proofErr w:type="gramStart"/>
      <w:r>
        <w:rPr>
          <w:rFonts w:eastAsia="Calibri"/>
          <w:lang w:eastAsia="en-US"/>
        </w:rPr>
        <w:t>.Д</w:t>
      </w:r>
      <w:proofErr w:type="gramEnd"/>
      <w:r>
        <w:rPr>
          <w:rFonts w:eastAsia="Calibri"/>
          <w:lang w:eastAsia="en-US"/>
        </w:rPr>
        <w:t>омодедово</w:t>
      </w:r>
      <w:proofErr w:type="spellEnd"/>
      <w:r>
        <w:rPr>
          <w:rFonts w:eastAsia="Calibri"/>
          <w:lang w:eastAsia="en-US"/>
        </w:rPr>
        <w:t xml:space="preserve">, Каширское шоссе, д.4, в сумме </w:t>
      </w:r>
      <w:r w:rsidRPr="00272E7E">
        <w:rPr>
          <w:rFonts w:eastAsia="Calibri"/>
          <w:b/>
          <w:lang w:eastAsia="en-US"/>
        </w:rPr>
        <w:t xml:space="preserve">40,0 </w:t>
      </w:r>
      <w:proofErr w:type="spellStart"/>
      <w:r w:rsidRPr="00272E7E">
        <w:rPr>
          <w:rFonts w:eastAsia="Calibri"/>
          <w:b/>
          <w:lang w:eastAsia="en-US"/>
        </w:rPr>
        <w:t>млн.руб</w:t>
      </w:r>
      <w:proofErr w:type="spellEnd"/>
      <w:r w:rsidRPr="00272E7E">
        <w:rPr>
          <w:rFonts w:eastAsia="Calibri"/>
          <w:b/>
          <w:lang w:eastAsia="en-US"/>
        </w:rPr>
        <w:t>.</w:t>
      </w:r>
      <w:r>
        <w:rPr>
          <w:rFonts w:eastAsia="Calibri"/>
          <w:b/>
          <w:lang w:eastAsia="en-US"/>
        </w:rPr>
        <w:t>;</w:t>
      </w:r>
    </w:p>
    <w:p w:rsidR="00C2087B" w:rsidRPr="005E1CD5" w:rsidRDefault="00C2087B" w:rsidP="00C2087B">
      <w:pPr>
        <w:pStyle w:val="a3"/>
        <w:tabs>
          <w:tab w:val="left" w:pos="0"/>
        </w:tabs>
        <w:rPr>
          <w:b/>
        </w:rPr>
      </w:pPr>
    </w:p>
    <w:p w:rsidR="00C2087B" w:rsidRDefault="00C2087B" w:rsidP="00C2087B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 w:rsidRPr="00CA3F11">
        <w:rPr>
          <w:rFonts w:eastAsia="Calibri"/>
          <w:b/>
          <w:lang w:eastAsia="en-US"/>
        </w:rPr>
        <w:t>Образование</w:t>
      </w:r>
      <w:r w:rsidRPr="0056629A">
        <w:rPr>
          <w:rFonts w:eastAsia="Calibri"/>
          <w:b/>
          <w:lang w:eastAsia="en-US"/>
        </w:rPr>
        <w:t>»</w:t>
      </w:r>
      <w:r>
        <w:rPr>
          <w:rFonts w:eastAsia="Calibri"/>
          <w:b/>
          <w:lang w:eastAsia="en-US"/>
        </w:rPr>
        <w:t xml:space="preserve"> </w:t>
      </w:r>
      <w:r w:rsidRPr="00C95AE8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 xml:space="preserve">техническую поддержку видеонаблюдения и дооснащение пункта приема экзаменов (единый государственный экзамен для 11 классов и основной государственный экзамен для 9 классов) в сумме </w:t>
      </w:r>
      <w:r w:rsidRPr="001C4FDC">
        <w:rPr>
          <w:rFonts w:eastAsia="Calibri"/>
          <w:b/>
          <w:lang w:eastAsia="en-US"/>
        </w:rPr>
        <w:t>13,1</w:t>
      </w:r>
      <w:r>
        <w:rPr>
          <w:rFonts w:eastAsia="Calibri"/>
          <w:lang w:eastAsia="en-US"/>
        </w:rPr>
        <w:t xml:space="preserve"> </w:t>
      </w:r>
      <w:proofErr w:type="spellStart"/>
      <w:r>
        <w:rPr>
          <w:rFonts w:eastAsia="Calibri"/>
          <w:lang w:eastAsia="en-US"/>
        </w:rPr>
        <w:t>млн</w:t>
      </w:r>
      <w:proofErr w:type="gramStart"/>
      <w:r>
        <w:rPr>
          <w:rFonts w:eastAsia="Calibri"/>
          <w:lang w:eastAsia="en-US"/>
        </w:rPr>
        <w:t>.р</w:t>
      </w:r>
      <w:proofErr w:type="gramEnd"/>
      <w:r>
        <w:rPr>
          <w:rFonts w:eastAsia="Calibri"/>
          <w:lang w:eastAsia="en-US"/>
        </w:rPr>
        <w:t>уб</w:t>
      </w:r>
      <w:proofErr w:type="spellEnd"/>
      <w:r>
        <w:rPr>
          <w:rFonts w:eastAsia="Calibri"/>
          <w:lang w:eastAsia="en-US"/>
        </w:rPr>
        <w:t>.;</w:t>
      </w:r>
    </w:p>
    <w:p w:rsidR="00C2087B" w:rsidRDefault="00C2087B" w:rsidP="00C2087B">
      <w:pPr>
        <w:pStyle w:val="a3"/>
      </w:pPr>
    </w:p>
    <w:p w:rsidR="00C2087B" w:rsidRDefault="00C2087B" w:rsidP="00C2087B">
      <w:pPr>
        <w:pStyle w:val="a3"/>
        <w:rPr>
          <w:rFonts w:eastAsia="Calibri"/>
          <w:lang w:eastAsia="en-US"/>
        </w:rPr>
      </w:pPr>
      <w:r w:rsidRPr="0056629A">
        <w:rPr>
          <w:rFonts w:eastAsia="Calibri"/>
          <w:b/>
          <w:lang w:eastAsia="en-US"/>
        </w:rPr>
        <w:t>по разделу бюджета «</w:t>
      </w:r>
      <w:r>
        <w:rPr>
          <w:rFonts w:eastAsia="Calibri"/>
          <w:b/>
          <w:lang w:eastAsia="en-US"/>
        </w:rPr>
        <w:t xml:space="preserve">Культура» </w:t>
      </w:r>
      <w:r w:rsidRPr="00586F0D">
        <w:rPr>
          <w:rFonts w:eastAsia="Calibri"/>
          <w:lang w:eastAsia="en-US"/>
        </w:rPr>
        <w:t xml:space="preserve">на </w:t>
      </w:r>
      <w:r>
        <w:rPr>
          <w:rFonts w:eastAsia="Calibri"/>
          <w:lang w:eastAsia="en-US"/>
        </w:rPr>
        <w:t>выполнение работ по</w:t>
      </w:r>
      <w:r w:rsidRPr="00586F0D">
        <w:rPr>
          <w:rFonts w:eastAsia="Calibri"/>
          <w:lang w:eastAsia="en-US"/>
        </w:rPr>
        <w:t xml:space="preserve"> капитально</w:t>
      </w:r>
      <w:r>
        <w:rPr>
          <w:rFonts w:eastAsia="Calibri"/>
          <w:lang w:eastAsia="en-US"/>
        </w:rPr>
        <w:t>му</w:t>
      </w:r>
      <w:r w:rsidRPr="00586F0D">
        <w:rPr>
          <w:rFonts w:eastAsia="Calibri"/>
          <w:lang w:eastAsia="en-US"/>
        </w:rPr>
        <w:t xml:space="preserve"> ремонт</w:t>
      </w:r>
      <w:r>
        <w:rPr>
          <w:rFonts w:eastAsia="Calibri"/>
          <w:lang w:eastAsia="en-US"/>
        </w:rPr>
        <w:t>у</w:t>
      </w:r>
      <w:r w:rsidRPr="00586F0D">
        <w:rPr>
          <w:rFonts w:eastAsia="Calibri"/>
          <w:lang w:eastAsia="en-US"/>
        </w:rPr>
        <w:t xml:space="preserve"> кровли и чердачного покрытия здания Шаховского СДК МБУ «ЦКД «Импульс»» в</w:t>
      </w:r>
      <w:r>
        <w:rPr>
          <w:rFonts w:eastAsia="Calibri"/>
          <w:b/>
          <w:lang w:eastAsia="en-US"/>
        </w:rPr>
        <w:t xml:space="preserve"> </w:t>
      </w:r>
      <w:r w:rsidRPr="00094296">
        <w:rPr>
          <w:rFonts w:eastAsia="Calibri"/>
          <w:lang w:eastAsia="en-US"/>
        </w:rPr>
        <w:t xml:space="preserve">сумме </w:t>
      </w:r>
      <w:r w:rsidRPr="00586F0D">
        <w:rPr>
          <w:rFonts w:eastAsia="Calibri"/>
          <w:b/>
          <w:lang w:eastAsia="en-US"/>
        </w:rPr>
        <w:t>17,7 млн. руб</w:t>
      </w:r>
      <w:r w:rsidRPr="00094296">
        <w:rPr>
          <w:rFonts w:eastAsia="Calibri"/>
          <w:lang w:eastAsia="en-US"/>
        </w:rPr>
        <w:t>.</w:t>
      </w:r>
    </w:p>
    <w:p w:rsidR="00C2087B" w:rsidRDefault="00C2087B" w:rsidP="00C2087B">
      <w:pPr>
        <w:pStyle w:val="a3"/>
        <w:rPr>
          <w:rFonts w:eastAsia="Calibri"/>
          <w:lang w:eastAsia="en-US"/>
        </w:rPr>
      </w:pPr>
    </w:p>
    <w:p w:rsidR="008307A7" w:rsidRDefault="00C2087B" w:rsidP="00C2087B">
      <w:pPr>
        <w:ind w:left="851"/>
        <w:rPr>
          <w:rFonts w:asciiTheme="minorHAnsi" w:eastAsia="Calibri" w:hAnsiTheme="minorHAnsi"/>
          <w:lang w:eastAsia="en-US"/>
        </w:rPr>
      </w:pPr>
      <w:r w:rsidRPr="001B5918">
        <w:rPr>
          <w:rFonts w:eastAsia="Calibri"/>
          <w:lang w:eastAsia="en-US"/>
        </w:rPr>
        <w:t>В результате данных корректировок бюджет на текущий финансовый год составит: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C2087B" w:rsidRPr="008307A7" w:rsidRDefault="008307A7" w:rsidP="00C2087B">
      <w:pPr>
        <w:ind w:left="851"/>
        <w:rPr>
          <w:rFonts w:ascii="Times New Roman" w:eastAsia="Calibri" w:hAnsi="Times New Roman"/>
          <w:szCs w:val="24"/>
          <w:lang w:val="en-US" w:eastAsia="en-US"/>
        </w:rPr>
      </w:pPr>
      <w:r>
        <w:rPr>
          <w:rFonts w:asciiTheme="minorHAnsi" w:eastAsia="Calibri" w:hAnsiTheme="minorHAnsi"/>
          <w:lang w:eastAsia="en-US"/>
        </w:rPr>
        <w:t xml:space="preserve">                            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/>
          <w:lang w:eastAsia="en-US"/>
        </w:rPr>
        <w:t>т</w:t>
      </w:r>
      <w:r w:rsidRPr="008307A7">
        <w:rPr>
          <w:rFonts w:ascii="Times New Roman" w:eastAsia="Calibri" w:hAnsi="Times New Roman"/>
          <w:lang w:eastAsia="en-US"/>
        </w:rPr>
        <w:t>ыс.руб</w:t>
      </w:r>
      <w:proofErr w:type="spellEnd"/>
      <w:r w:rsidRPr="008307A7">
        <w:rPr>
          <w:rFonts w:ascii="Times New Roman" w:eastAsia="Calibri" w:hAnsi="Times New Roman"/>
          <w:lang w:eastAsia="en-US"/>
        </w:rPr>
        <w:t>.</w:t>
      </w:r>
      <w:bookmarkStart w:id="0" w:name="_GoBack"/>
      <w:bookmarkEnd w:id="0"/>
      <w:r w:rsidR="00C2087B" w:rsidRPr="008307A7">
        <w:rPr>
          <w:rFonts w:ascii="Times New Roman" w:eastAsia="Calibri" w:hAnsi="Times New Roman"/>
          <w:szCs w:val="24"/>
          <w:lang w:eastAsia="en-US"/>
        </w:rPr>
        <w:tab/>
      </w:r>
      <w:r w:rsidRPr="008307A7">
        <w:rPr>
          <w:rFonts w:ascii="Times New Roman" w:eastAsia="Calibri" w:hAnsi="Times New Roman"/>
          <w:szCs w:val="24"/>
          <w:lang w:val="en-US" w:eastAsia="en-US"/>
        </w:rPr>
        <w:t xml:space="preserve">                                                                                              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842"/>
        <w:gridCol w:w="1985"/>
        <w:gridCol w:w="2693"/>
      </w:tblGrid>
      <w:tr w:rsidR="00C2087B" w:rsidRPr="008307A7" w:rsidTr="00C2087B">
        <w:tc>
          <w:tcPr>
            <w:tcW w:w="3828" w:type="dxa"/>
            <w:shd w:val="clear" w:color="auto" w:fill="auto"/>
          </w:tcPr>
          <w:p w:rsidR="00C2087B" w:rsidRPr="008307A7" w:rsidRDefault="00C2087B" w:rsidP="006E53A9">
            <w:pPr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842" w:type="dxa"/>
          </w:tcPr>
          <w:p w:rsidR="00C2087B" w:rsidRPr="008307A7" w:rsidRDefault="00C2087B" w:rsidP="006E53A9">
            <w:pPr>
              <w:jc w:val="center"/>
              <w:rPr>
                <w:szCs w:val="24"/>
              </w:rPr>
            </w:pPr>
            <w:r w:rsidRPr="008307A7">
              <w:rPr>
                <w:szCs w:val="24"/>
              </w:rPr>
              <w:t>на 26.03.2024</w:t>
            </w:r>
          </w:p>
        </w:tc>
        <w:tc>
          <w:tcPr>
            <w:tcW w:w="1985" w:type="dxa"/>
            <w:shd w:val="clear" w:color="auto" w:fill="auto"/>
          </w:tcPr>
          <w:p w:rsidR="00C2087B" w:rsidRPr="008307A7" w:rsidRDefault="00C2087B" w:rsidP="006E53A9">
            <w:pPr>
              <w:jc w:val="center"/>
              <w:rPr>
                <w:szCs w:val="24"/>
              </w:rPr>
            </w:pPr>
            <w:r w:rsidRPr="008307A7">
              <w:rPr>
                <w:szCs w:val="24"/>
              </w:rPr>
              <w:t>на 08.04.2024</w:t>
            </w:r>
          </w:p>
        </w:tc>
        <w:tc>
          <w:tcPr>
            <w:tcW w:w="2693" w:type="dxa"/>
            <w:shd w:val="clear" w:color="auto" w:fill="auto"/>
          </w:tcPr>
          <w:p w:rsidR="00C2087B" w:rsidRPr="008307A7" w:rsidRDefault="00C2087B" w:rsidP="006E53A9">
            <w:pPr>
              <w:jc w:val="center"/>
              <w:rPr>
                <w:rFonts w:eastAsia="Calibri"/>
                <w:szCs w:val="24"/>
                <w:lang w:eastAsia="en-US"/>
              </w:rPr>
            </w:pPr>
            <w:r w:rsidRPr="008307A7">
              <w:rPr>
                <w:rFonts w:eastAsia="Calibri"/>
                <w:szCs w:val="24"/>
                <w:lang w:eastAsia="en-US"/>
              </w:rPr>
              <w:t>увеличение</w:t>
            </w:r>
            <w:proofErr w:type="gramStart"/>
            <w:r w:rsidRPr="008307A7">
              <w:rPr>
                <w:rFonts w:eastAsia="Calibri"/>
                <w:szCs w:val="24"/>
                <w:lang w:eastAsia="en-US"/>
              </w:rPr>
              <w:t xml:space="preserve"> (+) / </w:t>
            </w:r>
            <w:proofErr w:type="gramEnd"/>
            <w:r w:rsidRPr="008307A7">
              <w:rPr>
                <w:rFonts w:eastAsia="Calibri"/>
                <w:szCs w:val="24"/>
                <w:lang w:eastAsia="en-US"/>
              </w:rPr>
              <w:t>уменьшение (-)</w:t>
            </w:r>
          </w:p>
        </w:tc>
      </w:tr>
      <w:tr w:rsidR="00C2087B" w:rsidRPr="008307A7" w:rsidTr="00C2087B">
        <w:tc>
          <w:tcPr>
            <w:tcW w:w="3828" w:type="dxa"/>
            <w:shd w:val="clear" w:color="auto" w:fill="auto"/>
          </w:tcPr>
          <w:p w:rsidR="00C2087B" w:rsidRPr="008307A7" w:rsidRDefault="00C2087B" w:rsidP="006E53A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307A7">
              <w:rPr>
                <w:rFonts w:eastAsia="Calibri"/>
                <w:szCs w:val="24"/>
                <w:lang w:eastAsia="en-US"/>
              </w:rPr>
              <w:t>Доходы</w:t>
            </w:r>
          </w:p>
        </w:tc>
        <w:tc>
          <w:tcPr>
            <w:tcW w:w="1842" w:type="dxa"/>
          </w:tcPr>
          <w:p w:rsidR="00C2087B" w:rsidRPr="008307A7" w:rsidRDefault="00C2087B" w:rsidP="006E53A9">
            <w:pPr>
              <w:jc w:val="right"/>
              <w:rPr>
                <w:szCs w:val="24"/>
              </w:rPr>
            </w:pPr>
            <w:r w:rsidRPr="008307A7">
              <w:rPr>
                <w:szCs w:val="24"/>
              </w:rPr>
              <w:t>13 897,5</w:t>
            </w:r>
          </w:p>
        </w:tc>
        <w:tc>
          <w:tcPr>
            <w:tcW w:w="1985" w:type="dxa"/>
            <w:shd w:val="clear" w:color="auto" w:fill="auto"/>
          </w:tcPr>
          <w:p w:rsidR="00C2087B" w:rsidRPr="008307A7" w:rsidRDefault="00C2087B" w:rsidP="006E53A9">
            <w:pPr>
              <w:jc w:val="right"/>
              <w:rPr>
                <w:szCs w:val="24"/>
              </w:rPr>
            </w:pPr>
            <w:r w:rsidRPr="008307A7">
              <w:rPr>
                <w:szCs w:val="24"/>
              </w:rPr>
              <w:t>13 958,4</w:t>
            </w:r>
          </w:p>
        </w:tc>
        <w:tc>
          <w:tcPr>
            <w:tcW w:w="2693" w:type="dxa"/>
            <w:shd w:val="clear" w:color="auto" w:fill="auto"/>
          </w:tcPr>
          <w:p w:rsidR="00C2087B" w:rsidRPr="008307A7" w:rsidRDefault="00CD65F9" w:rsidP="00CD65F9">
            <w:pPr>
              <w:rPr>
                <w:rFonts w:eastAsia="Calibri"/>
                <w:szCs w:val="24"/>
                <w:lang w:eastAsia="en-US"/>
              </w:rPr>
            </w:pPr>
            <w:r w:rsidRPr="008307A7">
              <w:rPr>
                <w:rFonts w:asciiTheme="minorHAnsi" w:eastAsia="Calibri" w:hAnsiTheme="minorHAnsi"/>
                <w:szCs w:val="24"/>
                <w:lang w:eastAsia="en-US"/>
              </w:rPr>
              <w:t xml:space="preserve">           </w:t>
            </w:r>
            <w:r w:rsidR="00C2087B" w:rsidRPr="008307A7">
              <w:rPr>
                <w:rFonts w:eastAsia="Calibri"/>
                <w:szCs w:val="24"/>
                <w:lang w:eastAsia="en-US"/>
              </w:rPr>
              <w:t>13,1</w:t>
            </w:r>
          </w:p>
        </w:tc>
      </w:tr>
      <w:tr w:rsidR="00C2087B" w:rsidRPr="008307A7" w:rsidTr="00C2087B">
        <w:tc>
          <w:tcPr>
            <w:tcW w:w="3828" w:type="dxa"/>
            <w:shd w:val="clear" w:color="auto" w:fill="auto"/>
          </w:tcPr>
          <w:p w:rsidR="00C2087B" w:rsidRPr="008307A7" w:rsidRDefault="00C2087B" w:rsidP="006E53A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307A7">
              <w:rPr>
                <w:rFonts w:eastAsia="Calibri"/>
                <w:szCs w:val="24"/>
                <w:lang w:eastAsia="en-US"/>
              </w:rPr>
              <w:t>Расходы</w:t>
            </w:r>
          </w:p>
        </w:tc>
        <w:tc>
          <w:tcPr>
            <w:tcW w:w="1842" w:type="dxa"/>
          </w:tcPr>
          <w:p w:rsidR="00C2087B" w:rsidRPr="008307A7" w:rsidRDefault="00C2087B" w:rsidP="006E53A9">
            <w:pPr>
              <w:jc w:val="right"/>
              <w:rPr>
                <w:szCs w:val="24"/>
              </w:rPr>
            </w:pPr>
            <w:r w:rsidRPr="008307A7">
              <w:rPr>
                <w:szCs w:val="24"/>
              </w:rPr>
              <w:t>14 821,5</w:t>
            </w:r>
          </w:p>
        </w:tc>
        <w:tc>
          <w:tcPr>
            <w:tcW w:w="1985" w:type="dxa"/>
            <w:shd w:val="clear" w:color="auto" w:fill="auto"/>
          </w:tcPr>
          <w:p w:rsidR="00C2087B" w:rsidRPr="008307A7" w:rsidRDefault="00C2087B" w:rsidP="006E53A9">
            <w:pPr>
              <w:jc w:val="right"/>
              <w:rPr>
                <w:szCs w:val="24"/>
              </w:rPr>
            </w:pPr>
            <w:r w:rsidRPr="008307A7">
              <w:rPr>
                <w:szCs w:val="24"/>
              </w:rPr>
              <w:t>14 940,2</w:t>
            </w:r>
          </w:p>
        </w:tc>
        <w:tc>
          <w:tcPr>
            <w:tcW w:w="2693" w:type="dxa"/>
            <w:shd w:val="clear" w:color="auto" w:fill="auto"/>
          </w:tcPr>
          <w:p w:rsidR="00C2087B" w:rsidRPr="008307A7" w:rsidRDefault="00CD65F9" w:rsidP="00CD65F9">
            <w:pPr>
              <w:rPr>
                <w:rFonts w:eastAsia="Calibri"/>
                <w:szCs w:val="24"/>
                <w:lang w:eastAsia="en-US"/>
              </w:rPr>
            </w:pPr>
            <w:r w:rsidRPr="008307A7">
              <w:rPr>
                <w:rFonts w:asciiTheme="minorHAnsi" w:eastAsia="Calibri" w:hAnsiTheme="minorHAnsi"/>
                <w:szCs w:val="24"/>
                <w:lang w:eastAsia="en-US"/>
              </w:rPr>
              <w:t xml:space="preserve">         </w:t>
            </w:r>
            <w:r w:rsidR="00C2087B" w:rsidRPr="008307A7">
              <w:rPr>
                <w:rFonts w:eastAsia="Calibri"/>
                <w:szCs w:val="24"/>
                <w:lang w:eastAsia="en-US"/>
              </w:rPr>
              <w:t>118,7</w:t>
            </w:r>
          </w:p>
        </w:tc>
      </w:tr>
      <w:tr w:rsidR="00C2087B" w:rsidRPr="008307A7" w:rsidTr="00C2087B">
        <w:tc>
          <w:tcPr>
            <w:tcW w:w="3828" w:type="dxa"/>
            <w:shd w:val="clear" w:color="auto" w:fill="auto"/>
          </w:tcPr>
          <w:p w:rsidR="00C2087B" w:rsidRPr="008307A7" w:rsidRDefault="00C2087B" w:rsidP="006E53A9">
            <w:pPr>
              <w:jc w:val="both"/>
              <w:rPr>
                <w:rFonts w:eastAsia="Calibri"/>
                <w:szCs w:val="24"/>
                <w:lang w:eastAsia="en-US"/>
              </w:rPr>
            </w:pPr>
            <w:r w:rsidRPr="008307A7">
              <w:rPr>
                <w:rFonts w:eastAsia="Calibri"/>
                <w:szCs w:val="24"/>
                <w:lang w:eastAsia="en-US"/>
              </w:rPr>
              <w:t>Дефицит</w:t>
            </w:r>
          </w:p>
        </w:tc>
        <w:tc>
          <w:tcPr>
            <w:tcW w:w="1842" w:type="dxa"/>
          </w:tcPr>
          <w:p w:rsidR="00C2087B" w:rsidRPr="008307A7" w:rsidRDefault="00C2087B" w:rsidP="006E53A9">
            <w:pPr>
              <w:jc w:val="right"/>
              <w:rPr>
                <w:szCs w:val="24"/>
              </w:rPr>
            </w:pPr>
            <w:r w:rsidRPr="008307A7">
              <w:rPr>
                <w:szCs w:val="24"/>
              </w:rPr>
              <w:t>924,0</w:t>
            </w:r>
          </w:p>
        </w:tc>
        <w:tc>
          <w:tcPr>
            <w:tcW w:w="1985" w:type="dxa"/>
            <w:shd w:val="clear" w:color="auto" w:fill="auto"/>
          </w:tcPr>
          <w:p w:rsidR="00C2087B" w:rsidRPr="008307A7" w:rsidRDefault="00C2087B" w:rsidP="006E53A9">
            <w:pPr>
              <w:jc w:val="right"/>
              <w:rPr>
                <w:szCs w:val="24"/>
              </w:rPr>
            </w:pPr>
            <w:r w:rsidRPr="008307A7">
              <w:rPr>
                <w:szCs w:val="24"/>
              </w:rPr>
              <w:t>981,8</w:t>
            </w:r>
          </w:p>
        </w:tc>
        <w:tc>
          <w:tcPr>
            <w:tcW w:w="2693" w:type="dxa"/>
            <w:shd w:val="clear" w:color="auto" w:fill="auto"/>
          </w:tcPr>
          <w:p w:rsidR="00C2087B" w:rsidRPr="008307A7" w:rsidRDefault="00CD65F9" w:rsidP="00CD65F9">
            <w:pPr>
              <w:rPr>
                <w:rFonts w:eastAsia="Calibri"/>
                <w:szCs w:val="24"/>
                <w:lang w:eastAsia="en-US"/>
              </w:rPr>
            </w:pPr>
            <w:r w:rsidRPr="008307A7">
              <w:rPr>
                <w:rFonts w:asciiTheme="minorHAnsi" w:eastAsia="Calibri" w:hAnsiTheme="minorHAnsi"/>
                <w:szCs w:val="24"/>
                <w:lang w:eastAsia="en-US"/>
              </w:rPr>
              <w:t xml:space="preserve">            </w:t>
            </w:r>
            <w:r w:rsidR="00C2087B" w:rsidRPr="008307A7">
              <w:rPr>
                <w:rFonts w:eastAsia="Calibri"/>
                <w:szCs w:val="24"/>
                <w:lang w:eastAsia="en-US"/>
              </w:rPr>
              <w:t>57,8</w:t>
            </w:r>
          </w:p>
        </w:tc>
      </w:tr>
    </w:tbl>
    <w:p w:rsidR="00C2087B" w:rsidRDefault="00C2087B" w:rsidP="00C2087B">
      <w:pPr>
        <w:pStyle w:val="a3"/>
        <w:ind w:firstLine="0"/>
        <w:rPr>
          <w:sz w:val="22"/>
          <w:szCs w:val="22"/>
        </w:rPr>
      </w:pPr>
    </w:p>
    <w:p w:rsidR="008307A7" w:rsidRDefault="008307A7" w:rsidP="008307A7">
      <w:pPr>
        <w:pStyle w:val="a3"/>
        <w:ind w:firstLine="0"/>
      </w:pPr>
      <w:r>
        <w:t xml:space="preserve">           По результатам рассмотрения внесенных изменений в решение Совета депутатов городского округа Домодедово от 25.12.2023г. №1-4/1392 «О бюджете городского округа Домодедово на 2024 год и плановый период 2025 и 2026 годов», нарушений бюджетного законодательства не выявлено.</w:t>
      </w:r>
    </w:p>
    <w:p w:rsidR="008307A7" w:rsidRDefault="008307A7" w:rsidP="008307A7">
      <w:pPr>
        <w:pStyle w:val="a3"/>
        <w:ind w:firstLine="0"/>
      </w:pPr>
    </w:p>
    <w:p w:rsidR="008307A7" w:rsidRDefault="008307A7" w:rsidP="008307A7">
      <w:pPr>
        <w:ind w:firstLine="85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307A7" w:rsidRDefault="008307A7" w:rsidP="008307A7">
      <w:pPr>
        <w:ind w:firstLine="851"/>
        <w:jc w:val="both"/>
        <w:rPr>
          <w:rFonts w:ascii="Times New Roman" w:hAnsi="Times New Roman"/>
        </w:rPr>
      </w:pPr>
    </w:p>
    <w:p w:rsidR="008307A7" w:rsidRDefault="008307A7" w:rsidP="008307A7">
      <w:pPr>
        <w:ind w:firstLine="851"/>
        <w:jc w:val="both"/>
        <w:rPr>
          <w:rFonts w:ascii="Times New Roman" w:hAnsi="Times New Roman"/>
        </w:rPr>
      </w:pPr>
    </w:p>
    <w:p w:rsidR="008307A7" w:rsidRDefault="008307A7" w:rsidP="008307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Зам. председателя Счетной палаты городского округа</w:t>
      </w:r>
    </w:p>
    <w:p w:rsidR="008307A7" w:rsidRDefault="008307A7" w:rsidP="008307A7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Домодедово Московской области                                                                         И.В. Якушева</w:t>
      </w:r>
    </w:p>
    <w:p w:rsidR="008307A7" w:rsidRDefault="008307A7" w:rsidP="008307A7"/>
    <w:p w:rsidR="00190312" w:rsidRDefault="00190312"/>
    <w:sectPr w:rsidR="001903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264"/>
    <w:rsid w:val="00190312"/>
    <w:rsid w:val="008307A7"/>
    <w:rsid w:val="00C2087B"/>
    <w:rsid w:val="00CD65F9"/>
    <w:rsid w:val="00D07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6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7264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0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64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07264"/>
    <w:pPr>
      <w:ind w:firstLine="720"/>
      <w:jc w:val="both"/>
    </w:pPr>
    <w:rPr>
      <w:rFonts w:ascii="Times New Roman" w:hAnsi="Times New Roman"/>
      <w:szCs w:val="24"/>
    </w:rPr>
  </w:style>
  <w:style w:type="character" w:customStyle="1" w:styleId="a4">
    <w:name w:val="Основной текст с отступом Знак"/>
    <w:basedOn w:val="a0"/>
    <w:link w:val="a3"/>
    <w:semiHidden/>
    <w:rsid w:val="00D072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0726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0726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7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598</Words>
  <Characters>3410</Characters>
  <Application>Microsoft Office Word</Application>
  <DocSecurity>0</DocSecurity>
  <Lines>28</Lines>
  <Paragraphs>7</Paragraphs>
  <ScaleCrop>false</ScaleCrop>
  <Company/>
  <LinksUpToDate>false</LinksUpToDate>
  <CharactersWithSpaces>4001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4</cp:revision>
  <dcterms:created xsi:type="dcterms:W3CDTF">2024-04-08T11:37:00Z</dcterms:created>
  <dcterms:modified xsi:type="dcterms:W3CDTF">2024-04-08T11:45:00Z</dcterms:modified>
</cp:coreProperties>
</file>